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B320" w14:textId="77777777" w:rsidR="00572267" w:rsidRPr="00EA6B64" w:rsidRDefault="00572267" w:rsidP="00572267">
      <w:pPr>
        <w:rPr>
          <w:sz w:val="20"/>
          <w:szCs w:val="20"/>
        </w:rPr>
      </w:pPr>
      <w:r w:rsidRPr="00EA6B64">
        <w:rPr>
          <w:sz w:val="20"/>
          <w:szCs w:val="20"/>
        </w:rPr>
        <w:t>Bestyrelsen ved Thy-Mors HF &amp; VUC</w:t>
      </w:r>
    </w:p>
    <w:p w14:paraId="158EC50B" w14:textId="1EFFB9AD" w:rsidR="00572267" w:rsidRPr="00EA6B64" w:rsidRDefault="00BA1CEA" w:rsidP="0057226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F72D1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572267" w:rsidRPr="00EA6B64">
        <w:rPr>
          <w:sz w:val="20"/>
          <w:szCs w:val="20"/>
        </w:rPr>
        <w:t>Thisted, de</w:t>
      </w:r>
      <w:r w:rsidR="00572267">
        <w:rPr>
          <w:sz w:val="20"/>
          <w:szCs w:val="20"/>
        </w:rPr>
        <w:t xml:space="preserve">n </w:t>
      </w:r>
      <w:r w:rsidR="00F91403">
        <w:rPr>
          <w:sz w:val="20"/>
          <w:szCs w:val="20"/>
        </w:rPr>
        <w:t>20</w:t>
      </w:r>
      <w:r w:rsidR="002F69BF">
        <w:rPr>
          <w:sz w:val="20"/>
          <w:szCs w:val="20"/>
        </w:rPr>
        <w:t>. juni</w:t>
      </w:r>
      <w:r w:rsidR="004A2920">
        <w:rPr>
          <w:sz w:val="20"/>
          <w:szCs w:val="20"/>
        </w:rPr>
        <w:t xml:space="preserve"> 202</w:t>
      </w:r>
      <w:r w:rsidR="00147BE0">
        <w:rPr>
          <w:sz w:val="20"/>
          <w:szCs w:val="20"/>
        </w:rPr>
        <w:t>3</w:t>
      </w:r>
    </w:p>
    <w:p w14:paraId="62B0EB71" w14:textId="7708A5AE" w:rsidR="007223A5" w:rsidRPr="005E17C3" w:rsidRDefault="007223A5" w:rsidP="007223A5">
      <w:pPr>
        <w:rPr>
          <w:b/>
          <w:bCs/>
        </w:rPr>
      </w:pPr>
      <w:r w:rsidRPr="005E17C3">
        <w:rPr>
          <w:b/>
          <w:bCs/>
        </w:rPr>
        <w:t xml:space="preserve">Referat fra bestyrelsesmøde på Thy-Mors HF &amp; VUC, Munkevej 9, Thisted, </w:t>
      </w:r>
      <w:r w:rsidR="002F69BF" w:rsidRPr="005E17C3">
        <w:rPr>
          <w:b/>
          <w:bCs/>
        </w:rPr>
        <w:t>onsdag</w:t>
      </w:r>
      <w:r w:rsidRPr="005E17C3">
        <w:rPr>
          <w:b/>
          <w:bCs/>
        </w:rPr>
        <w:t xml:space="preserve"> den </w:t>
      </w:r>
      <w:r w:rsidR="002F69BF" w:rsidRPr="005E17C3">
        <w:rPr>
          <w:b/>
          <w:bCs/>
        </w:rPr>
        <w:t>7</w:t>
      </w:r>
      <w:r w:rsidRPr="005E17C3">
        <w:rPr>
          <w:b/>
          <w:bCs/>
        </w:rPr>
        <w:t xml:space="preserve">. </w:t>
      </w:r>
      <w:r w:rsidR="002F69BF" w:rsidRPr="005E17C3">
        <w:rPr>
          <w:b/>
          <w:bCs/>
        </w:rPr>
        <w:t>juni</w:t>
      </w:r>
      <w:r w:rsidRPr="005E17C3">
        <w:rPr>
          <w:b/>
          <w:bCs/>
        </w:rPr>
        <w:t xml:space="preserve"> 2023, kl. 15.00-17.00 </w:t>
      </w:r>
    </w:p>
    <w:p w14:paraId="745FA47D" w14:textId="4A89EB66" w:rsidR="007223A5" w:rsidRPr="005E17C3" w:rsidRDefault="007223A5" w:rsidP="007223A5">
      <w:r w:rsidRPr="005E17C3">
        <w:rPr>
          <w:b/>
          <w:bCs/>
        </w:rPr>
        <w:t>Tilstede</w:t>
      </w:r>
      <w:r w:rsidRPr="005E17C3">
        <w:t xml:space="preserve">: Mogens Nørgård, Jan Pedersen, </w:t>
      </w:r>
      <w:r w:rsidR="00955131" w:rsidRPr="005E17C3">
        <w:t>Lotte Hald Grubbe, Kristian Abildgaard Kold, Henning Sørensen, Lotte Hald Grubbe</w:t>
      </w:r>
    </w:p>
    <w:p w14:paraId="38454C15" w14:textId="441CC3C1" w:rsidR="007223A5" w:rsidRPr="005E17C3" w:rsidRDefault="007223A5" w:rsidP="007223A5">
      <w:r w:rsidRPr="005E17C3">
        <w:rPr>
          <w:b/>
          <w:bCs/>
        </w:rPr>
        <w:t>Desuden deltog:</w:t>
      </w:r>
      <w:r w:rsidRPr="005E17C3">
        <w:t xml:space="preserve">  rektor Erik Dose Hvid, økonomichef Dorte Krogsgaard Jensen, souschef Annette Horsholt.</w:t>
      </w:r>
    </w:p>
    <w:p w14:paraId="55848909" w14:textId="7DB4C7A8" w:rsidR="007223A5" w:rsidRPr="005E17C3" w:rsidRDefault="007223A5" w:rsidP="007223A5">
      <w:r w:rsidRPr="005E17C3">
        <w:rPr>
          <w:b/>
          <w:bCs/>
        </w:rPr>
        <w:t>Afbud:</w:t>
      </w:r>
      <w:r w:rsidRPr="005E17C3">
        <w:t xml:space="preserve"> Tage Odgaard Nielsen, </w:t>
      </w:r>
      <w:bookmarkStart w:id="0" w:name="_Hlk137214425"/>
      <w:r w:rsidR="00955131" w:rsidRPr="005E17C3">
        <w:t>Irene Christensen</w:t>
      </w:r>
      <w:bookmarkEnd w:id="0"/>
      <w:r w:rsidR="00086FD4" w:rsidRPr="005E17C3">
        <w:t xml:space="preserve">, </w:t>
      </w:r>
      <w:r w:rsidR="00CF4F17" w:rsidRPr="005E17C3">
        <w:t>Dora Legaard</w:t>
      </w:r>
      <w:r w:rsidR="00CF4F17">
        <w:t xml:space="preserve">, </w:t>
      </w:r>
      <w:r w:rsidR="00086FD4" w:rsidRPr="005E17C3">
        <w:t>Amalie</w:t>
      </w:r>
      <w:r w:rsidRPr="005E17C3">
        <w:t xml:space="preserve"> Lisbeth Heltborg Nielsen</w:t>
      </w:r>
      <w:r w:rsidR="00086FD4" w:rsidRPr="005E17C3">
        <w:t>, Amalie Andersen</w:t>
      </w:r>
      <w:r w:rsidR="005E17C3">
        <w:t>.</w:t>
      </w:r>
    </w:p>
    <w:p w14:paraId="1C729AF3" w14:textId="756B6C74" w:rsidR="00572267" w:rsidRPr="005E17C3" w:rsidRDefault="00572267" w:rsidP="00572267">
      <w:pPr>
        <w:rPr>
          <w:b/>
          <w:bCs/>
        </w:rPr>
      </w:pPr>
      <w:r w:rsidRPr="005E17C3">
        <w:rPr>
          <w:b/>
          <w:bCs/>
        </w:rPr>
        <w:t>Dagsorden</w:t>
      </w:r>
    </w:p>
    <w:p w14:paraId="73AF10F3" w14:textId="16DAB12E" w:rsidR="00572267" w:rsidRPr="005E17C3" w:rsidRDefault="00572267" w:rsidP="00572267">
      <w:pPr>
        <w:pStyle w:val="Listeafsnit"/>
        <w:numPr>
          <w:ilvl w:val="0"/>
          <w:numId w:val="12"/>
        </w:numPr>
        <w:rPr>
          <w:b/>
          <w:bCs/>
        </w:rPr>
      </w:pPr>
      <w:r w:rsidRPr="005E17C3">
        <w:rPr>
          <w:b/>
          <w:bCs/>
        </w:rPr>
        <w:t>Godkendelse af dagsorden ved Mogens Nørgård</w:t>
      </w:r>
      <w:r w:rsidR="0041325F" w:rsidRPr="005E17C3">
        <w:rPr>
          <w:b/>
          <w:bCs/>
        </w:rPr>
        <w:t>.</w:t>
      </w:r>
    </w:p>
    <w:p w14:paraId="5ECBEA35" w14:textId="2101F129" w:rsidR="00B5229E" w:rsidRPr="005E17C3" w:rsidRDefault="00CD4CFF" w:rsidP="00B5229E">
      <w:pPr>
        <w:pStyle w:val="Listeafsnit"/>
        <w:rPr>
          <w:i/>
          <w:iCs/>
        </w:rPr>
      </w:pPr>
      <w:r w:rsidRPr="005E17C3">
        <w:rPr>
          <w:i/>
          <w:iCs/>
        </w:rPr>
        <w:t>Intet at bemærke.</w:t>
      </w:r>
    </w:p>
    <w:p w14:paraId="628D6CDC" w14:textId="77777777" w:rsidR="000D4CDC" w:rsidRPr="005E17C3" w:rsidRDefault="000D4CDC" w:rsidP="00B5229E">
      <w:pPr>
        <w:pStyle w:val="Listeafsnit"/>
        <w:rPr>
          <w:i/>
          <w:iCs/>
        </w:rPr>
      </w:pPr>
    </w:p>
    <w:p w14:paraId="70D7580D" w14:textId="1F6FCA46" w:rsidR="00E27A00" w:rsidRPr="005E17C3" w:rsidRDefault="00572267" w:rsidP="00E27A00">
      <w:pPr>
        <w:pStyle w:val="Listeafsnit"/>
        <w:numPr>
          <w:ilvl w:val="0"/>
          <w:numId w:val="12"/>
        </w:numPr>
        <w:rPr>
          <w:b/>
          <w:bCs/>
        </w:rPr>
      </w:pPr>
      <w:r w:rsidRPr="005E17C3">
        <w:rPr>
          <w:b/>
          <w:bCs/>
        </w:rPr>
        <w:t xml:space="preserve">Referat fra bestyrelsesmøde den </w:t>
      </w:r>
      <w:r w:rsidR="00BC4D2D" w:rsidRPr="00F06207">
        <w:rPr>
          <w:b/>
          <w:bCs/>
        </w:rPr>
        <w:t>23. marts 2023</w:t>
      </w:r>
      <w:r w:rsidR="00E27A00" w:rsidRPr="00F06207">
        <w:rPr>
          <w:b/>
          <w:bCs/>
        </w:rPr>
        <w:t xml:space="preserve"> </w:t>
      </w:r>
      <w:r w:rsidR="00E27A00" w:rsidRPr="005E17C3">
        <w:rPr>
          <w:b/>
          <w:bCs/>
        </w:rPr>
        <w:t>(bilag 1)</w:t>
      </w:r>
      <w:r w:rsidR="001C2ADA" w:rsidRPr="005E17C3">
        <w:rPr>
          <w:b/>
          <w:bCs/>
        </w:rPr>
        <w:t>.</w:t>
      </w:r>
    </w:p>
    <w:p w14:paraId="534F06CF" w14:textId="299804CF" w:rsidR="00572267" w:rsidRPr="005E17C3" w:rsidRDefault="00572267" w:rsidP="00E27A00">
      <w:pPr>
        <w:pStyle w:val="Listeafsnit"/>
        <w:rPr>
          <w:b/>
          <w:bCs/>
        </w:rPr>
      </w:pPr>
      <w:r w:rsidRPr="005E17C3">
        <w:rPr>
          <w:b/>
          <w:bCs/>
        </w:rPr>
        <w:t>Godkendelse og underskrift</w:t>
      </w:r>
      <w:r w:rsidR="00C820CD" w:rsidRPr="005E17C3">
        <w:rPr>
          <w:b/>
          <w:bCs/>
        </w:rPr>
        <w:t xml:space="preserve"> ved Mogens Nørgård</w:t>
      </w:r>
      <w:r w:rsidRPr="005E17C3">
        <w:rPr>
          <w:b/>
          <w:bCs/>
        </w:rPr>
        <w:t xml:space="preserve">. </w:t>
      </w:r>
    </w:p>
    <w:p w14:paraId="47FD4374" w14:textId="66963240" w:rsidR="00CD4CFF" w:rsidRPr="005E17C3" w:rsidRDefault="00CD4CFF" w:rsidP="00E27A00">
      <w:pPr>
        <w:pStyle w:val="Listeafsnit"/>
        <w:rPr>
          <w:i/>
          <w:iCs/>
        </w:rPr>
      </w:pPr>
      <w:r w:rsidRPr="005E17C3">
        <w:rPr>
          <w:i/>
          <w:iCs/>
        </w:rPr>
        <w:t>Intet at bemærke.</w:t>
      </w:r>
    </w:p>
    <w:p w14:paraId="2B12A488" w14:textId="77777777" w:rsidR="000D4CDC" w:rsidRPr="005E17C3" w:rsidRDefault="000D4CDC" w:rsidP="00E27A00">
      <w:pPr>
        <w:pStyle w:val="Listeafsnit"/>
        <w:rPr>
          <w:i/>
          <w:iCs/>
        </w:rPr>
      </w:pPr>
    </w:p>
    <w:p w14:paraId="78E51883" w14:textId="392EBAEB" w:rsidR="00BC4D2D" w:rsidRPr="005E17C3" w:rsidRDefault="00BC4D2D" w:rsidP="00BC4D2D">
      <w:pPr>
        <w:pStyle w:val="Listeafsnit"/>
        <w:numPr>
          <w:ilvl w:val="0"/>
          <w:numId w:val="12"/>
        </w:numPr>
        <w:rPr>
          <w:b/>
          <w:bCs/>
        </w:rPr>
      </w:pPr>
      <w:r w:rsidRPr="005E17C3">
        <w:rPr>
          <w:b/>
          <w:bCs/>
        </w:rPr>
        <w:t>Budgetopfølgning. Orientering ved Dorte Krogsgaard Jensen (bilag 2).</w:t>
      </w:r>
    </w:p>
    <w:p w14:paraId="5189959B" w14:textId="77233B1B" w:rsidR="001C2ADA" w:rsidRPr="005E17C3" w:rsidRDefault="001C2ADA" w:rsidP="001C2ADA">
      <w:pPr>
        <w:pStyle w:val="Listeafsnit"/>
        <w:rPr>
          <w:b/>
          <w:bCs/>
          <w:i/>
          <w:iCs/>
        </w:rPr>
      </w:pPr>
      <w:r w:rsidRPr="005E17C3">
        <w:rPr>
          <w:i/>
          <w:iCs/>
        </w:rPr>
        <w:t xml:space="preserve">Dorte Krogsgaard Jensen gjorde rede for skolens aktivitet i forhold til budget 2023. Ved afslutningen på 1. kvartal udviste aktiviteten en negativ afvigelse på 16 årselever. I forhold til det samlede budget for 2023 på 340 årselever er der grund til opmærksomhed på, at det kan blive svært for skolen at indhente den manglende aktivitet med august-optaget. Ledelsens indstilling til </w:t>
      </w:r>
      <w:r w:rsidR="005E17C3" w:rsidRPr="005E17C3">
        <w:rPr>
          <w:i/>
          <w:iCs/>
        </w:rPr>
        <w:t xml:space="preserve">bestyrelsen </w:t>
      </w:r>
      <w:r w:rsidR="005E17C3">
        <w:rPr>
          <w:i/>
          <w:iCs/>
        </w:rPr>
        <w:t>er</w:t>
      </w:r>
      <w:r w:rsidR="006A3FAD">
        <w:rPr>
          <w:i/>
          <w:iCs/>
        </w:rPr>
        <w:t>,</w:t>
      </w:r>
      <w:r w:rsidR="005E17C3">
        <w:rPr>
          <w:i/>
          <w:iCs/>
        </w:rPr>
        <w:t xml:space="preserve"> at den samlede aktivitet for skolen nedjusteres til 300 årselever.</w:t>
      </w:r>
      <w:r w:rsidR="00C94ED5">
        <w:rPr>
          <w:i/>
          <w:iCs/>
        </w:rPr>
        <w:t xml:space="preserve"> </w:t>
      </w:r>
      <w:r w:rsidR="00C94ED5" w:rsidRPr="00C94ED5">
        <w:rPr>
          <w:i/>
          <w:iCs/>
        </w:rPr>
        <w:t>Erik Dose Hvid</w:t>
      </w:r>
      <w:r w:rsidR="00C94ED5">
        <w:rPr>
          <w:i/>
          <w:iCs/>
        </w:rPr>
        <w:t xml:space="preserve"> orienterede om, at det</w:t>
      </w:r>
      <w:r w:rsidRPr="005E17C3">
        <w:rPr>
          <w:i/>
          <w:iCs/>
        </w:rPr>
        <w:t xml:space="preserve"> er ledelsens vurdering, at med en forventelig lavere aktivitet</w:t>
      </w:r>
      <w:r w:rsidR="006A3FAD">
        <w:rPr>
          <w:i/>
          <w:iCs/>
        </w:rPr>
        <w:t>,</w:t>
      </w:r>
      <w:r w:rsidRPr="005E17C3">
        <w:rPr>
          <w:i/>
          <w:iCs/>
        </w:rPr>
        <w:t xml:space="preserve"> må skolen alt andet lige forvente et større budgetunderskud i 2023. </w:t>
      </w:r>
      <w:r w:rsidR="00017959">
        <w:rPr>
          <w:i/>
          <w:iCs/>
        </w:rPr>
        <w:t>Ledelsen vurderer, at selv med igangsætning af personaletilpasninger, vil det</w:t>
      </w:r>
      <w:r w:rsidRPr="005E17C3">
        <w:rPr>
          <w:i/>
          <w:iCs/>
        </w:rPr>
        <w:t xml:space="preserve"> på nuværende tidspunkt ikke </w:t>
      </w:r>
      <w:r w:rsidR="00017959">
        <w:rPr>
          <w:i/>
          <w:iCs/>
        </w:rPr>
        <w:t xml:space="preserve">give </w:t>
      </w:r>
      <w:r w:rsidR="005E17C3">
        <w:rPr>
          <w:i/>
          <w:iCs/>
        </w:rPr>
        <w:t>væsentlige</w:t>
      </w:r>
      <w:r w:rsidR="00017959">
        <w:rPr>
          <w:i/>
          <w:iCs/>
        </w:rPr>
        <w:t xml:space="preserve"> økonomiske besparelser,</w:t>
      </w:r>
      <w:r w:rsidRPr="005E17C3">
        <w:rPr>
          <w:i/>
          <w:iCs/>
        </w:rPr>
        <w:t xml:space="preserve"> som kan påvirke budgettet for </w:t>
      </w:r>
      <w:r w:rsidR="005E17C3" w:rsidRPr="005E17C3">
        <w:rPr>
          <w:i/>
          <w:iCs/>
        </w:rPr>
        <w:t>202</w:t>
      </w:r>
      <w:r w:rsidR="005E17C3">
        <w:rPr>
          <w:i/>
          <w:iCs/>
        </w:rPr>
        <w:t>3.</w:t>
      </w:r>
      <w:r w:rsidRPr="005E17C3">
        <w:rPr>
          <w:i/>
          <w:iCs/>
        </w:rPr>
        <w:t xml:space="preserve"> Mogens Nørgård udtrykte, at </w:t>
      </w:r>
      <w:r w:rsidR="005E17C3">
        <w:rPr>
          <w:i/>
          <w:iCs/>
        </w:rPr>
        <w:t xml:space="preserve">skolen må iværksætte tilpasninger af personalet i det </w:t>
      </w:r>
      <w:r w:rsidR="00F272C3">
        <w:rPr>
          <w:i/>
          <w:iCs/>
        </w:rPr>
        <w:t>omfang,</w:t>
      </w:r>
      <w:r w:rsidR="005E17C3">
        <w:rPr>
          <w:i/>
          <w:iCs/>
        </w:rPr>
        <w:t xml:space="preserve"> det kan gennemføres uden</w:t>
      </w:r>
      <w:r w:rsidR="00017959">
        <w:rPr>
          <w:i/>
          <w:iCs/>
        </w:rPr>
        <w:t>,</w:t>
      </w:r>
      <w:r w:rsidR="005E17C3">
        <w:rPr>
          <w:i/>
          <w:iCs/>
        </w:rPr>
        <w:t xml:space="preserve"> at det påvirker skolens udbud af f</w:t>
      </w:r>
      <w:r w:rsidRPr="005E17C3">
        <w:rPr>
          <w:i/>
          <w:iCs/>
        </w:rPr>
        <w:t>ag</w:t>
      </w:r>
      <w:r w:rsidR="008177F7">
        <w:rPr>
          <w:i/>
          <w:iCs/>
        </w:rPr>
        <w:t xml:space="preserve"> på</w:t>
      </w:r>
      <w:r w:rsidRPr="005E17C3">
        <w:rPr>
          <w:i/>
          <w:iCs/>
        </w:rPr>
        <w:t xml:space="preserve"> skolens </w:t>
      </w:r>
      <w:r w:rsidR="008177F7" w:rsidRPr="005E17C3">
        <w:rPr>
          <w:i/>
          <w:iCs/>
        </w:rPr>
        <w:t>afdelinger</w:t>
      </w:r>
      <w:r w:rsidR="008177F7">
        <w:rPr>
          <w:i/>
          <w:iCs/>
        </w:rPr>
        <w:t>.</w:t>
      </w:r>
      <w:r w:rsidRPr="005E17C3">
        <w:rPr>
          <w:i/>
          <w:iCs/>
        </w:rPr>
        <w:t xml:space="preserve"> Bestyrelsen </w:t>
      </w:r>
      <w:r w:rsidR="00F272C3">
        <w:rPr>
          <w:i/>
          <w:iCs/>
        </w:rPr>
        <w:t>godkendte den reviderede aktivitet på 300 årselever</w:t>
      </w:r>
      <w:r w:rsidR="006A3FAD">
        <w:rPr>
          <w:i/>
          <w:iCs/>
        </w:rPr>
        <w:t xml:space="preserve"> for 2023.</w:t>
      </w:r>
      <w:r w:rsidR="00F272C3">
        <w:rPr>
          <w:i/>
          <w:iCs/>
        </w:rPr>
        <w:t xml:space="preserve"> </w:t>
      </w:r>
    </w:p>
    <w:p w14:paraId="6BAAA8AC" w14:textId="2F5B73FE" w:rsidR="00147BE0" w:rsidRPr="005E17C3" w:rsidRDefault="00BC4D2D" w:rsidP="00BC4D2D">
      <w:pPr>
        <w:pStyle w:val="Listeafsnit"/>
        <w:numPr>
          <w:ilvl w:val="0"/>
          <w:numId w:val="12"/>
        </w:numPr>
        <w:rPr>
          <w:b/>
          <w:bCs/>
        </w:rPr>
      </w:pPr>
      <w:r w:rsidRPr="005E17C3">
        <w:rPr>
          <w:b/>
          <w:bCs/>
        </w:rPr>
        <w:t>Aktivitetsstatus på optag i Nykøbing og Thisted. Orientering og oplæg ved Erik Dose Hvid og Mogens Nørgård.</w:t>
      </w:r>
    </w:p>
    <w:p w14:paraId="455E1EC1" w14:textId="3D2F3589" w:rsidR="000A1C26" w:rsidRDefault="002E6F94" w:rsidP="000A1C26">
      <w:pPr>
        <w:pStyle w:val="Listeafsnit"/>
        <w:rPr>
          <w:i/>
          <w:iCs/>
        </w:rPr>
      </w:pPr>
      <w:r w:rsidRPr="00FE2C70">
        <w:rPr>
          <w:i/>
          <w:iCs/>
        </w:rPr>
        <w:t xml:space="preserve">Skolens står i en situation, hvor det er lykkedes at tiltrække nye kursistgrupper og opdyrke nye forretningsområder. Det drejer sig her om profillinjerne på hf med tilhørende kollegier i Svankjær og Klitmøller, </w:t>
      </w:r>
      <w:r w:rsidR="00F94503" w:rsidRPr="00FE2C70">
        <w:rPr>
          <w:i/>
          <w:iCs/>
        </w:rPr>
        <w:t>og VUC</w:t>
      </w:r>
      <w:r w:rsidRPr="00FE2C70">
        <w:rPr>
          <w:i/>
          <w:iCs/>
        </w:rPr>
        <w:t>-erhverv med fokus</w:t>
      </w:r>
      <w:r>
        <w:t xml:space="preserve"> på </w:t>
      </w:r>
      <w:r w:rsidRPr="00FE2C70">
        <w:rPr>
          <w:i/>
          <w:iCs/>
        </w:rPr>
        <w:t xml:space="preserve">samarbejde med kommuner og virksomheder. Dog må </w:t>
      </w:r>
      <w:r w:rsidR="006A3FAD">
        <w:rPr>
          <w:i/>
          <w:iCs/>
        </w:rPr>
        <w:t>ledelsen</w:t>
      </w:r>
      <w:r w:rsidRPr="00FE2C70">
        <w:rPr>
          <w:i/>
          <w:iCs/>
        </w:rPr>
        <w:t xml:space="preserve"> konstatere</w:t>
      </w:r>
      <w:r w:rsidR="006A3FAD">
        <w:rPr>
          <w:i/>
          <w:iCs/>
        </w:rPr>
        <w:t>,</w:t>
      </w:r>
      <w:r w:rsidRPr="00FE2C70">
        <w:rPr>
          <w:i/>
          <w:iCs/>
        </w:rPr>
        <w:t xml:space="preserve"> at skolens økonomi og aktivitet er udfordret på skolens to afdelinger. Som </w:t>
      </w:r>
      <w:r w:rsidR="00FE2C70" w:rsidRPr="00FE2C70">
        <w:rPr>
          <w:i/>
          <w:iCs/>
        </w:rPr>
        <w:t>følge</w:t>
      </w:r>
      <w:r w:rsidRPr="00FE2C70">
        <w:rPr>
          <w:i/>
          <w:iCs/>
        </w:rPr>
        <w:t xml:space="preserve"> af den demografiske udvikling og FGU'en vil</w:t>
      </w:r>
      <w:r w:rsidR="006A3FAD">
        <w:rPr>
          <w:i/>
          <w:iCs/>
        </w:rPr>
        <w:t xml:space="preserve"> især</w:t>
      </w:r>
      <w:r w:rsidRPr="00FE2C70">
        <w:rPr>
          <w:i/>
          <w:iCs/>
        </w:rPr>
        <w:t xml:space="preserve"> Nykøbing</w:t>
      </w:r>
      <w:r w:rsidR="006A3FAD">
        <w:rPr>
          <w:i/>
          <w:iCs/>
        </w:rPr>
        <w:t>-</w:t>
      </w:r>
      <w:r w:rsidRPr="00FE2C70">
        <w:rPr>
          <w:i/>
          <w:iCs/>
        </w:rPr>
        <w:t>afdelingens fremtidige</w:t>
      </w:r>
      <w:r w:rsidR="00FE2C70" w:rsidRPr="00FE2C70">
        <w:rPr>
          <w:i/>
          <w:iCs/>
        </w:rPr>
        <w:t xml:space="preserve"> </w:t>
      </w:r>
      <w:r w:rsidRPr="00FE2C70">
        <w:rPr>
          <w:i/>
          <w:iCs/>
        </w:rPr>
        <w:t>aktivitetsniveau være vigende og dermed udfordre afdelingens generelle økonomiske robusthed. Det er</w:t>
      </w:r>
      <w:r w:rsidR="00FE2C70" w:rsidRPr="00FE2C70">
        <w:rPr>
          <w:i/>
          <w:iCs/>
        </w:rPr>
        <w:t xml:space="preserve"> </w:t>
      </w:r>
      <w:r w:rsidRPr="00FE2C70">
        <w:rPr>
          <w:i/>
          <w:iCs/>
        </w:rPr>
        <w:t xml:space="preserve">forudsat, at </w:t>
      </w:r>
      <w:r w:rsidR="00C42929">
        <w:rPr>
          <w:i/>
          <w:iCs/>
        </w:rPr>
        <w:t>løn</w:t>
      </w:r>
      <w:r w:rsidRPr="00FE2C70">
        <w:rPr>
          <w:i/>
          <w:iCs/>
        </w:rPr>
        <w:t xml:space="preserve">- og øvrige udgifter følger den fremtidige </w:t>
      </w:r>
      <w:r w:rsidR="00FE2C70" w:rsidRPr="00FE2C70">
        <w:rPr>
          <w:i/>
          <w:iCs/>
        </w:rPr>
        <w:t>a</w:t>
      </w:r>
      <w:r w:rsidRPr="00FE2C70">
        <w:rPr>
          <w:i/>
          <w:iCs/>
        </w:rPr>
        <w:t>ktivitetsnedgang. Effektiviserings faktorens</w:t>
      </w:r>
      <w:r w:rsidR="00FE2C70" w:rsidRPr="00FE2C70">
        <w:rPr>
          <w:i/>
          <w:iCs/>
        </w:rPr>
        <w:t xml:space="preserve"> </w:t>
      </w:r>
      <w:r w:rsidRPr="00FE2C70">
        <w:rPr>
          <w:i/>
          <w:iCs/>
        </w:rPr>
        <w:t xml:space="preserve">gennemslagskraft </w:t>
      </w:r>
      <w:r w:rsidRPr="00FE2C70">
        <w:rPr>
          <w:i/>
          <w:iCs/>
        </w:rPr>
        <w:lastRenderedPageBreak/>
        <w:t xml:space="preserve">begrænses, som </w:t>
      </w:r>
      <w:r w:rsidR="00FE2C70" w:rsidRPr="00FE2C70">
        <w:rPr>
          <w:i/>
          <w:iCs/>
        </w:rPr>
        <w:t>følge</w:t>
      </w:r>
      <w:r w:rsidRPr="00FE2C70">
        <w:rPr>
          <w:i/>
          <w:iCs/>
        </w:rPr>
        <w:t xml:space="preserve"> af faste lønomkostninger i forbindelse med undervisnings</w:t>
      </w:r>
      <w:r w:rsidR="00FE2C70">
        <w:rPr>
          <w:i/>
          <w:iCs/>
        </w:rPr>
        <w:t xml:space="preserve"> </w:t>
      </w:r>
      <w:r w:rsidRPr="00FE2C70">
        <w:rPr>
          <w:i/>
          <w:iCs/>
        </w:rPr>
        <w:t>gennemførelse</w:t>
      </w:r>
      <w:r w:rsidR="00C42929">
        <w:rPr>
          <w:i/>
          <w:iCs/>
        </w:rPr>
        <w:t xml:space="preserve"> på små hold.</w:t>
      </w:r>
      <w:r w:rsidRPr="00FE2C70">
        <w:rPr>
          <w:i/>
          <w:iCs/>
        </w:rPr>
        <w:t xml:space="preserve"> Thy-Mors HF &amp; VUC planlægger at</w:t>
      </w:r>
      <w:r w:rsidR="00FE2C70" w:rsidRPr="00FE2C70">
        <w:rPr>
          <w:i/>
          <w:iCs/>
        </w:rPr>
        <w:t xml:space="preserve"> </w:t>
      </w:r>
      <w:r w:rsidRPr="00FE2C70">
        <w:rPr>
          <w:i/>
          <w:iCs/>
        </w:rPr>
        <w:t xml:space="preserve">udbyde </w:t>
      </w:r>
      <w:r w:rsidR="00FE2C70" w:rsidRPr="00FE2C70">
        <w:rPr>
          <w:i/>
          <w:iCs/>
        </w:rPr>
        <w:t>HF2</w:t>
      </w:r>
      <w:r w:rsidRPr="00FE2C70">
        <w:rPr>
          <w:i/>
          <w:iCs/>
        </w:rPr>
        <w:t xml:space="preserve">, </w:t>
      </w:r>
      <w:r w:rsidR="00FE2C70" w:rsidRPr="00FE2C70">
        <w:rPr>
          <w:i/>
          <w:iCs/>
        </w:rPr>
        <w:t>AVU</w:t>
      </w:r>
      <w:r w:rsidRPr="00FE2C70">
        <w:rPr>
          <w:i/>
          <w:iCs/>
        </w:rPr>
        <w:t xml:space="preserve">, </w:t>
      </w:r>
      <w:r w:rsidR="00FE2C70" w:rsidRPr="00FE2C70">
        <w:rPr>
          <w:i/>
          <w:iCs/>
        </w:rPr>
        <w:t xml:space="preserve">FVU </w:t>
      </w:r>
      <w:r w:rsidRPr="00FE2C70">
        <w:rPr>
          <w:i/>
          <w:iCs/>
        </w:rPr>
        <w:t xml:space="preserve">og </w:t>
      </w:r>
      <w:r w:rsidR="00FE2C70" w:rsidRPr="00FE2C70">
        <w:rPr>
          <w:i/>
          <w:iCs/>
        </w:rPr>
        <w:t>OBU</w:t>
      </w:r>
      <w:r w:rsidRPr="00FE2C70">
        <w:rPr>
          <w:i/>
          <w:iCs/>
        </w:rPr>
        <w:t xml:space="preserve"> i afdelingen i Nykøbing</w:t>
      </w:r>
      <w:r w:rsidR="00FE2C70">
        <w:rPr>
          <w:i/>
          <w:iCs/>
        </w:rPr>
        <w:t xml:space="preserve"> i skoleåret 2023-24. Ledelsens indstiller til bestyrelsen</w:t>
      </w:r>
      <w:r w:rsidR="00C42929">
        <w:rPr>
          <w:i/>
          <w:iCs/>
        </w:rPr>
        <w:t>,</w:t>
      </w:r>
      <w:r w:rsidR="00FE2C70">
        <w:rPr>
          <w:i/>
          <w:iCs/>
        </w:rPr>
        <w:t xml:space="preserve"> at bestyrelsen</w:t>
      </w:r>
      <w:r w:rsidR="000A1C26">
        <w:rPr>
          <w:i/>
          <w:iCs/>
        </w:rPr>
        <w:t xml:space="preserve"> drøfter og vedtager</w:t>
      </w:r>
      <w:r w:rsidR="00FE2C70">
        <w:rPr>
          <w:i/>
          <w:iCs/>
        </w:rPr>
        <w:t xml:space="preserve"> en strategi og handleplan </w:t>
      </w:r>
      <w:r w:rsidR="000A1C26">
        <w:rPr>
          <w:i/>
          <w:iCs/>
        </w:rPr>
        <w:t xml:space="preserve">for, hvordan der </w:t>
      </w:r>
      <w:r w:rsidR="000A1C26" w:rsidRPr="000A1C26">
        <w:rPr>
          <w:i/>
          <w:iCs/>
        </w:rPr>
        <w:t>kan laves tilpasninger på</w:t>
      </w:r>
      <w:r w:rsidR="000A1C26">
        <w:rPr>
          <w:i/>
          <w:iCs/>
        </w:rPr>
        <w:t xml:space="preserve"> </w:t>
      </w:r>
      <w:r w:rsidR="000A1C26" w:rsidRPr="000A1C26">
        <w:rPr>
          <w:i/>
          <w:iCs/>
        </w:rPr>
        <w:t>undervisningens gennemførelse og øvrige driftsomkostninger</w:t>
      </w:r>
      <w:r w:rsidR="00C42929">
        <w:rPr>
          <w:i/>
          <w:iCs/>
        </w:rPr>
        <w:t>,</w:t>
      </w:r>
      <w:r w:rsidR="000A1C26">
        <w:rPr>
          <w:i/>
          <w:iCs/>
        </w:rPr>
        <w:t xml:space="preserve"> som fremadrettet kan sikre skolens drif</w:t>
      </w:r>
      <w:r w:rsidR="00C42929">
        <w:rPr>
          <w:i/>
          <w:iCs/>
        </w:rPr>
        <w:t xml:space="preserve">t i Thisted og </w:t>
      </w:r>
      <w:r w:rsidR="003E6EC9">
        <w:rPr>
          <w:i/>
          <w:iCs/>
        </w:rPr>
        <w:t>Nykøbing.</w:t>
      </w:r>
      <w:r w:rsidR="000A1C26">
        <w:rPr>
          <w:i/>
          <w:iCs/>
        </w:rPr>
        <w:t xml:space="preserve">  </w:t>
      </w:r>
    </w:p>
    <w:p w14:paraId="5DF609E2" w14:textId="6E23314C" w:rsidR="002E6F94" w:rsidRDefault="000A1C26" w:rsidP="00147BE0">
      <w:pPr>
        <w:pStyle w:val="Listeafsnit"/>
      </w:pPr>
      <w:r>
        <w:rPr>
          <w:i/>
          <w:iCs/>
        </w:rPr>
        <w:t>Bestyrelsen besluttede</w:t>
      </w:r>
      <w:r w:rsidR="00C42929">
        <w:rPr>
          <w:i/>
          <w:iCs/>
        </w:rPr>
        <w:t>,</w:t>
      </w:r>
      <w:r>
        <w:rPr>
          <w:i/>
          <w:iCs/>
        </w:rPr>
        <w:t xml:space="preserve"> at på bestyrelsesmøde den 10. oktober 2023 tages en drøftelse og beslutning til en ny struktur på skolens afdelinger. Ledelsen udarbejder </w:t>
      </w:r>
      <w:r w:rsidR="006A5401">
        <w:rPr>
          <w:i/>
          <w:iCs/>
        </w:rPr>
        <w:t>oplæg til</w:t>
      </w:r>
      <w:r>
        <w:rPr>
          <w:i/>
          <w:iCs/>
        </w:rPr>
        <w:t xml:space="preserve"> </w:t>
      </w:r>
      <w:r w:rsidR="003E6EC9">
        <w:rPr>
          <w:i/>
          <w:iCs/>
        </w:rPr>
        <w:t xml:space="preserve">ny </w:t>
      </w:r>
      <w:r>
        <w:rPr>
          <w:i/>
          <w:iCs/>
        </w:rPr>
        <w:t xml:space="preserve">struktur. </w:t>
      </w:r>
    </w:p>
    <w:p w14:paraId="3259607A" w14:textId="5DFFE788" w:rsidR="00BC4D2D" w:rsidRDefault="00BC4D2D" w:rsidP="00BC4D2D">
      <w:pPr>
        <w:pStyle w:val="Listeafsnit"/>
        <w:numPr>
          <w:ilvl w:val="0"/>
          <w:numId w:val="12"/>
        </w:numPr>
        <w:rPr>
          <w:b/>
          <w:bCs/>
        </w:rPr>
      </w:pPr>
      <w:bookmarkStart w:id="1" w:name="_Hlk138069576"/>
      <w:r w:rsidRPr="005E17C3">
        <w:rPr>
          <w:b/>
          <w:bCs/>
        </w:rPr>
        <w:t>Skolens finansielle strategi (bilag 3+4). Opfølgning og orientering ved Dorte Krogsgaard Jensen.</w:t>
      </w:r>
    </w:p>
    <w:bookmarkEnd w:id="1"/>
    <w:p w14:paraId="4823F448" w14:textId="421E6AD8" w:rsidR="007355CC" w:rsidRPr="007355CC" w:rsidRDefault="007355CC" w:rsidP="007355CC">
      <w:pPr>
        <w:pStyle w:val="Listeafsnit"/>
        <w:rPr>
          <w:b/>
          <w:bCs/>
        </w:rPr>
      </w:pPr>
      <w:r>
        <w:rPr>
          <w:i/>
          <w:iCs/>
        </w:rPr>
        <w:t xml:space="preserve">Dorte </w:t>
      </w:r>
      <w:r w:rsidRPr="007355CC">
        <w:rPr>
          <w:i/>
          <w:iCs/>
        </w:rPr>
        <w:t>Krogsgaard Jensen</w:t>
      </w:r>
      <w:r>
        <w:rPr>
          <w:i/>
          <w:iCs/>
        </w:rPr>
        <w:t xml:space="preserve"> gennemgik måltallene, </w:t>
      </w:r>
      <w:r w:rsidRPr="007355CC">
        <w:rPr>
          <w:i/>
          <w:iCs/>
        </w:rPr>
        <w:t xml:space="preserve">som bestyrelsen har fastlagt i </w:t>
      </w:r>
      <w:r w:rsidR="00C8321A">
        <w:rPr>
          <w:i/>
          <w:iCs/>
        </w:rPr>
        <w:t xml:space="preserve">skolens </w:t>
      </w:r>
      <w:r w:rsidRPr="007355CC">
        <w:rPr>
          <w:i/>
          <w:iCs/>
        </w:rPr>
        <w:t xml:space="preserve">finansielle strategi. </w:t>
      </w:r>
      <w:r>
        <w:rPr>
          <w:i/>
          <w:iCs/>
        </w:rPr>
        <w:t>Målt</w:t>
      </w:r>
      <w:r w:rsidRPr="007355CC">
        <w:rPr>
          <w:i/>
          <w:iCs/>
        </w:rPr>
        <w:t>allene er beregnet med udgangspunkt i årsrapporten for 2022</w:t>
      </w:r>
      <w:r w:rsidR="00C8321A">
        <w:rPr>
          <w:i/>
          <w:iCs/>
        </w:rPr>
        <w:t>. A</w:t>
      </w:r>
      <w:r w:rsidRPr="007355CC">
        <w:rPr>
          <w:i/>
          <w:iCs/>
        </w:rPr>
        <w:t>lle</w:t>
      </w:r>
      <w:r w:rsidR="00C8321A">
        <w:rPr>
          <w:i/>
          <w:iCs/>
        </w:rPr>
        <w:t xml:space="preserve"> </w:t>
      </w:r>
      <w:r w:rsidRPr="007355CC">
        <w:rPr>
          <w:i/>
          <w:iCs/>
        </w:rPr>
        <w:t xml:space="preserve">målbare parametre opfylder de fastsatte kriterier </w:t>
      </w:r>
      <w:r w:rsidR="00C8321A">
        <w:rPr>
          <w:i/>
          <w:iCs/>
        </w:rPr>
        <w:t>i den</w:t>
      </w:r>
      <w:r w:rsidRPr="007355CC">
        <w:rPr>
          <w:i/>
          <w:iCs/>
        </w:rPr>
        <w:t xml:space="preserve"> finansielle strategi</w:t>
      </w:r>
      <w:r w:rsidRPr="007355CC">
        <w:rPr>
          <w:b/>
          <w:bCs/>
        </w:rPr>
        <w:t xml:space="preserve">. </w:t>
      </w:r>
    </w:p>
    <w:p w14:paraId="01F291EE" w14:textId="1DEACEE0" w:rsidR="006A5401" w:rsidRDefault="007355CC" w:rsidP="007355CC">
      <w:pPr>
        <w:pStyle w:val="Listeafsnit"/>
        <w:rPr>
          <w:i/>
          <w:iCs/>
        </w:rPr>
      </w:pPr>
      <w:r w:rsidRPr="007355CC">
        <w:rPr>
          <w:i/>
          <w:iCs/>
        </w:rPr>
        <w:t xml:space="preserve">Strategiens 10-årige likviditetsbehovsanalyse er opdateret og forevist bestyrelsen. Ønsket </w:t>
      </w:r>
      <w:r w:rsidR="009B7FFE" w:rsidRPr="007355CC">
        <w:rPr>
          <w:i/>
          <w:iCs/>
        </w:rPr>
        <w:t>er i.h.t.</w:t>
      </w:r>
      <w:r w:rsidRPr="007355CC">
        <w:rPr>
          <w:i/>
          <w:iCs/>
        </w:rPr>
        <w:t xml:space="preserve"> strategien at opretholde et li</w:t>
      </w:r>
      <w:r w:rsidR="00C8321A">
        <w:rPr>
          <w:i/>
          <w:iCs/>
        </w:rPr>
        <w:t>k</w:t>
      </w:r>
      <w:r w:rsidRPr="007355CC">
        <w:rPr>
          <w:i/>
          <w:iCs/>
        </w:rPr>
        <w:t>viditetsniveau på 12 mio.kr., hvilket</w:t>
      </w:r>
      <w:r w:rsidR="0061799C" w:rsidRPr="0061799C">
        <w:t xml:space="preserve"> </w:t>
      </w:r>
      <w:r w:rsidR="0061799C" w:rsidRPr="0061799C">
        <w:rPr>
          <w:i/>
          <w:iCs/>
        </w:rPr>
        <w:t>Dorte Krogsgaard Jensen</w:t>
      </w:r>
      <w:r w:rsidR="0061799C">
        <w:rPr>
          <w:i/>
          <w:iCs/>
        </w:rPr>
        <w:t xml:space="preserve"> kunne fortælle,</w:t>
      </w:r>
      <w:r w:rsidRPr="007355CC">
        <w:rPr>
          <w:i/>
          <w:iCs/>
        </w:rPr>
        <w:t xml:space="preserve"> er opfyldt.</w:t>
      </w:r>
    </w:p>
    <w:p w14:paraId="260D2DF5" w14:textId="4CE4B6B6" w:rsidR="00C8321A" w:rsidRDefault="00C8321A" w:rsidP="007355CC">
      <w:pPr>
        <w:pStyle w:val="Listeafsnit"/>
        <w:rPr>
          <w:i/>
          <w:iCs/>
        </w:rPr>
      </w:pPr>
      <w:r>
        <w:rPr>
          <w:i/>
          <w:iCs/>
        </w:rPr>
        <w:t>Bestyrelsen tog o</w:t>
      </w:r>
      <w:r w:rsidRPr="00C8321A">
        <w:rPr>
          <w:i/>
          <w:iCs/>
        </w:rPr>
        <w:t>pfølgning</w:t>
      </w:r>
      <w:r>
        <w:rPr>
          <w:i/>
          <w:iCs/>
        </w:rPr>
        <w:t>en</w:t>
      </w:r>
      <w:r w:rsidRPr="00C8321A">
        <w:rPr>
          <w:i/>
          <w:iCs/>
        </w:rPr>
        <w:t xml:space="preserve"> og orientering</w:t>
      </w:r>
      <w:r>
        <w:rPr>
          <w:i/>
          <w:iCs/>
        </w:rPr>
        <w:t>en til efterretning.</w:t>
      </w:r>
    </w:p>
    <w:p w14:paraId="27C97BC7" w14:textId="77777777" w:rsidR="007355CC" w:rsidRPr="007355CC" w:rsidRDefault="007355CC" w:rsidP="007355CC">
      <w:pPr>
        <w:pStyle w:val="Listeafsnit"/>
        <w:rPr>
          <w:i/>
          <w:iCs/>
        </w:rPr>
      </w:pPr>
    </w:p>
    <w:p w14:paraId="197FBEB9" w14:textId="3959D537" w:rsidR="00F06207" w:rsidRDefault="00BC4D2D" w:rsidP="001E0650">
      <w:pPr>
        <w:pStyle w:val="Listeafsnit"/>
        <w:numPr>
          <w:ilvl w:val="0"/>
          <w:numId w:val="12"/>
        </w:numPr>
        <w:rPr>
          <w:i/>
          <w:iCs/>
        </w:rPr>
      </w:pPr>
      <w:r w:rsidRPr="005E17C3">
        <w:rPr>
          <w:b/>
          <w:bCs/>
        </w:rPr>
        <w:t>Status på udvidelse af værelseskapaciteten på kollegiet i Svankjær. Orientering ved Erik Dose Hvid.</w:t>
      </w:r>
      <w:r w:rsidR="00F06207">
        <w:rPr>
          <w:b/>
          <w:bCs/>
        </w:rPr>
        <w:t xml:space="preserve">                                                                 </w:t>
      </w:r>
      <w:r w:rsidR="00F06207" w:rsidRPr="00F06207">
        <w:rPr>
          <w:i/>
          <w:iCs/>
        </w:rPr>
        <w:t xml:space="preserve">Ejerkredsen bag Svankjær </w:t>
      </w:r>
      <w:r w:rsidR="00F06207">
        <w:rPr>
          <w:i/>
          <w:iCs/>
        </w:rPr>
        <w:t>har for ledelsen på Thy-Mors HF &amp; VUC fremlagt en tidsplan for, hvordan det er muligt at realisere udvidelsen af værelseskapaciteten fra de nuværende 45 værelser til 75 værelser. Ledelsen har en bekymring i forhold til om tidsplanen holder, så alle værelser står klar til august. Såfremt det ikke lykkes ejerkredsen at færdiggøre alle værelser</w:t>
      </w:r>
      <w:r w:rsidR="00C42929">
        <w:rPr>
          <w:i/>
          <w:iCs/>
        </w:rPr>
        <w:t>,</w:t>
      </w:r>
      <w:r w:rsidR="00F06207">
        <w:rPr>
          <w:i/>
          <w:iCs/>
        </w:rPr>
        <w:t xml:space="preserve"> har ledelsen indtænkt alternative opstartsdage for eleverne – enten på en lejrskole i området eller </w:t>
      </w:r>
      <w:r w:rsidR="00C42929">
        <w:rPr>
          <w:i/>
          <w:iCs/>
        </w:rPr>
        <w:t xml:space="preserve">andre former for alternative indkvarteringsmuligheder. </w:t>
      </w:r>
    </w:p>
    <w:p w14:paraId="54C47B99" w14:textId="77777777" w:rsidR="00F06207" w:rsidRPr="00F06207" w:rsidRDefault="00F06207" w:rsidP="00F06207">
      <w:pPr>
        <w:pStyle w:val="Listeafsnit"/>
        <w:rPr>
          <w:i/>
          <w:iCs/>
        </w:rPr>
      </w:pPr>
    </w:p>
    <w:p w14:paraId="084797CB" w14:textId="77777777" w:rsidR="00BC4D2D" w:rsidRPr="005E17C3" w:rsidRDefault="00BC4D2D" w:rsidP="00BC4D2D">
      <w:pPr>
        <w:pStyle w:val="Listeafsnit"/>
        <w:numPr>
          <w:ilvl w:val="0"/>
          <w:numId w:val="12"/>
        </w:numPr>
        <w:rPr>
          <w:b/>
          <w:bCs/>
        </w:rPr>
      </w:pPr>
      <w:r w:rsidRPr="005E17C3">
        <w:rPr>
          <w:b/>
          <w:bCs/>
        </w:rPr>
        <w:t xml:space="preserve">Afvikling af medarbejdertrivselsundersøgelse (MTU) og </w:t>
      </w:r>
    </w:p>
    <w:p w14:paraId="19A33F5F" w14:textId="3D96F1FB" w:rsidR="00BC4D2D" w:rsidRDefault="00BC4D2D" w:rsidP="008177F7">
      <w:pPr>
        <w:pStyle w:val="Listeafsnit"/>
        <w:rPr>
          <w:b/>
          <w:bCs/>
        </w:rPr>
      </w:pPr>
      <w:r w:rsidRPr="005E17C3">
        <w:rPr>
          <w:b/>
          <w:bCs/>
        </w:rPr>
        <w:t>arbejdspladsvurdering (APV). Orientering ved Erik Dose Hvid.</w:t>
      </w:r>
    </w:p>
    <w:p w14:paraId="739D22A9" w14:textId="3019234A" w:rsidR="00F06207" w:rsidRDefault="006A5401" w:rsidP="006A5401">
      <w:pPr>
        <w:pStyle w:val="Listeafsnit"/>
        <w:rPr>
          <w:i/>
          <w:iCs/>
        </w:rPr>
      </w:pPr>
      <w:r w:rsidRPr="006A5401">
        <w:rPr>
          <w:i/>
          <w:iCs/>
        </w:rPr>
        <w:t>Der er afviklet MTU og APV</w:t>
      </w:r>
      <w:r w:rsidR="00F94503">
        <w:rPr>
          <w:i/>
          <w:iCs/>
        </w:rPr>
        <w:t xml:space="preserve"> for medarbejdere i foråret 2023. </w:t>
      </w:r>
      <w:r w:rsidR="00F94503" w:rsidRPr="00F94503">
        <w:rPr>
          <w:i/>
          <w:iCs/>
        </w:rPr>
        <w:t>Erik Dose Hvid</w:t>
      </w:r>
      <w:r w:rsidR="00F94503">
        <w:rPr>
          <w:i/>
          <w:iCs/>
        </w:rPr>
        <w:t xml:space="preserve"> gennemgi</w:t>
      </w:r>
      <w:r w:rsidR="00F06207">
        <w:rPr>
          <w:i/>
          <w:iCs/>
        </w:rPr>
        <w:t>k</w:t>
      </w:r>
      <w:r w:rsidR="00F94503">
        <w:rPr>
          <w:i/>
          <w:iCs/>
        </w:rPr>
        <w:t xml:space="preserve"> hovedresultaterne. Skolens samarbejdsudvalg har besluttet at der arbejdes med forskellige indsatser på AVU/OBU/FVU-områderne. Her er der en medarbejdergruppe</w:t>
      </w:r>
      <w:r w:rsidR="003E6EC9">
        <w:rPr>
          <w:i/>
          <w:iCs/>
        </w:rPr>
        <w:t>,</w:t>
      </w:r>
      <w:r w:rsidR="00F94503">
        <w:rPr>
          <w:i/>
          <w:iCs/>
        </w:rPr>
        <w:t xml:space="preserve"> som udfordres på de mange forandringer, som er iværksat for at kunne honorere den stigende undervisningsaktivitet </w:t>
      </w:r>
      <w:r w:rsidR="00F06207">
        <w:rPr>
          <w:i/>
          <w:iCs/>
        </w:rPr>
        <w:t>på virksomhedshold.</w:t>
      </w:r>
      <w:r w:rsidR="00F94503">
        <w:rPr>
          <w:i/>
          <w:iCs/>
        </w:rPr>
        <w:t xml:space="preserve"> </w:t>
      </w:r>
    </w:p>
    <w:p w14:paraId="7561E73D" w14:textId="5D64805C" w:rsidR="006A5401" w:rsidRPr="006A5401" w:rsidRDefault="00F94503" w:rsidP="006A5401">
      <w:pPr>
        <w:pStyle w:val="Listeafsnit"/>
        <w:rPr>
          <w:i/>
          <w:iCs/>
        </w:rPr>
      </w:pPr>
      <w:r>
        <w:rPr>
          <w:i/>
          <w:iCs/>
        </w:rPr>
        <w:t>.</w:t>
      </w:r>
    </w:p>
    <w:p w14:paraId="136098A8" w14:textId="7F7ACD1E" w:rsidR="00BC4D2D" w:rsidRPr="005E17C3" w:rsidRDefault="00BC4D2D" w:rsidP="00BC4D2D">
      <w:pPr>
        <w:pStyle w:val="Listeafsnit"/>
        <w:numPr>
          <w:ilvl w:val="0"/>
          <w:numId w:val="12"/>
        </w:numPr>
        <w:rPr>
          <w:b/>
          <w:bCs/>
        </w:rPr>
      </w:pPr>
      <w:r w:rsidRPr="005E17C3">
        <w:rPr>
          <w:b/>
          <w:bCs/>
        </w:rPr>
        <w:t>Gennemgang og revidering af forretningsordenen for bestyrelsen på Thy-Mors HF &amp; VUC (bilag 5). Orientering ved Erik Dose Hvid og Mogens Nørgård.</w:t>
      </w:r>
    </w:p>
    <w:p w14:paraId="5EF65ED3" w14:textId="401358E4" w:rsidR="000D4CDC" w:rsidRPr="005E17C3" w:rsidRDefault="006A5401" w:rsidP="004476D5">
      <w:pPr>
        <w:pStyle w:val="Listeafsnit"/>
        <w:rPr>
          <w:i/>
          <w:iCs/>
        </w:rPr>
      </w:pPr>
      <w:r>
        <w:rPr>
          <w:i/>
          <w:iCs/>
        </w:rPr>
        <w:t xml:space="preserve">På kommende bestyrelsesmøde den 10. oktober 2023 gennemgås og vedtages en revideret forretningsorden. Ønsker til rettelser sendes til </w:t>
      </w:r>
      <w:r w:rsidRPr="006A5401">
        <w:rPr>
          <w:i/>
          <w:iCs/>
        </w:rPr>
        <w:t>Erik Dose Hvid</w:t>
      </w:r>
      <w:r>
        <w:rPr>
          <w:i/>
          <w:iCs/>
        </w:rPr>
        <w:t>.</w:t>
      </w:r>
    </w:p>
    <w:p w14:paraId="3B52ABAE" w14:textId="5BFA238D" w:rsidR="00572267" w:rsidRDefault="00572267" w:rsidP="00572267">
      <w:pPr>
        <w:pStyle w:val="Listeafsnit"/>
        <w:numPr>
          <w:ilvl w:val="0"/>
          <w:numId w:val="12"/>
        </w:numPr>
        <w:rPr>
          <w:b/>
          <w:bCs/>
        </w:rPr>
      </w:pPr>
      <w:r w:rsidRPr="005E17C3">
        <w:rPr>
          <w:b/>
          <w:bCs/>
        </w:rPr>
        <w:t>Orientering siden sidst</w:t>
      </w:r>
      <w:r w:rsidR="00683F4A" w:rsidRPr="005E17C3">
        <w:rPr>
          <w:b/>
          <w:bCs/>
        </w:rPr>
        <w:t xml:space="preserve"> ved </w:t>
      </w:r>
      <w:r w:rsidRPr="005E17C3">
        <w:rPr>
          <w:b/>
          <w:bCs/>
        </w:rPr>
        <w:t>Erik Dose Hvid</w:t>
      </w:r>
      <w:r w:rsidR="0041325F" w:rsidRPr="005E17C3">
        <w:rPr>
          <w:b/>
          <w:bCs/>
        </w:rPr>
        <w:t>.</w:t>
      </w:r>
    </w:p>
    <w:p w14:paraId="7D23EECE" w14:textId="3C41D809" w:rsidR="00F06207" w:rsidRPr="00C42929" w:rsidRDefault="00CF4F17" w:rsidP="00F06207">
      <w:pPr>
        <w:pStyle w:val="Listeafsnit"/>
        <w:rPr>
          <w:i/>
          <w:iCs/>
        </w:rPr>
      </w:pPr>
      <w:r w:rsidRPr="00CF4F17">
        <w:rPr>
          <w:i/>
          <w:iCs/>
        </w:rPr>
        <w:t>Erik Dose Hvid</w:t>
      </w:r>
      <w:r>
        <w:rPr>
          <w:i/>
          <w:iCs/>
        </w:rPr>
        <w:t xml:space="preserve"> fortalte</w:t>
      </w:r>
      <w:r w:rsidR="009B7FFE">
        <w:rPr>
          <w:i/>
          <w:iCs/>
        </w:rPr>
        <w:t>,</w:t>
      </w:r>
      <w:r>
        <w:rPr>
          <w:i/>
          <w:iCs/>
        </w:rPr>
        <w:t xml:space="preserve"> at han den 25. maj var inviteret af </w:t>
      </w:r>
      <w:r w:rsidRPr="00CF4F17">
        <w:t>Morsø</w:t>
      </w:r>
      <w:r w:rsidRPr="00CF4F17">
        <w:rPr>
          <w:i/>
          <w:iCs/>
        </w:rPr>
        <w:t xml:space="preserve"> Kommune ifm. kommunalbestyrelsens temamøde </w:t>
      </w:r>
      <w:r>
        <w:rPr>
          <w:i/>
          <w:iCs/>
        </w:rPr>
        <w:t>om ungdomsuddannelser på Mors</w:t>
      </w:r>
      <w:r w:rsidR="009B7FFE">
        <w:rPr>
          <w:i/>
          <w:iCs/>
        </w:rPr>
        <w:t xml:space="preserve"> til at holde oplæg. </w:t>
      </w:r>
      <w:r>
        <w:rPr>
          <w:i/>
          <w:iCs/>
        </w:rPr>
        <w:t xml:space="preserve"> </w:t>
      </w:r>
      <w:r w:rsidRPr="00CF4F17">
        <w:rPr>
          <w:i/>
          <w:iCs/>
        </w:rPr>
        <w:t>Erik Dose Hvid</w:t>
      </w:r>
      <w:r w:rsidR="009B7FFE">
        <w:rPr>
          <w:i/>
          <w:iCs/>
        </w:rPr>
        <w:t xml:space="preserve"> orienterede</w:t>
      </w:r>
      <w:r>
        <w:rPr>
          <w:i/>
          <w:iCs/>
        </w:rPr>
        <w:t xml:space="preserve"> om Nykøbings-afdelings undervisningsaktiviteter og de udfordringer, der er i afdelingen med et vigende antal kursister. De øvrige uddannelser i campus-fællesskabet på Mors var også inviteret.</w:t>
      </w:r>
    </w:p>
    <w:p w14:paraId="1B81C727" w14:textId="1E5A012F" w:rsidR="001E1E2F" w:rsidRDefault="001E1E2F" w:rsidP="001E1E2F">
      <w:pPr>
        <w:pStyle w:val="Listeafsnit"/>
        <w:numPr>
          <w:ilvl w:val="0"/>
          <w:numId w:val="12"/>
        </w:numPr>
        <w:rPr>
          <w:b/>
          <w:bCs/>
        </w:rPr>
      </w:pPr>
      <w:r w:rsidRPr="005E17C3">
        <w:rPr>
          <w:b/>
          <w:bCs/>
        </w:rPr>
        <w:t xml:space="preserve">Bestyrelsesmøder for </w:t>
      </w:r>
      <w:r w:rsidR="00942CEA" w:rsidRPr="005E17C3">
        <w:rPr>
          <w:b/>
          <w:bCs/>
        </w:rPr>
        <w:t>andet</w:t>
      </w:r>
      <w:r w:rsidRPr="005E17C3">
        <w:rPr>
          <w:b/>
          <w:bCs/>
        </w:rPr>
        <w:t xml:space="preserve"> halvår af 2023. Fastlæggelse af mødeplan. </w:t>
      </w:r>
    </w:p>
    <w:p w14:paraId="36E9678D" w14:textId="534AF41D" w:rsidR="006A5401" w:rsidRPr="006A5401" w:rsidRDefault="006A5401" w:rsidP="006A5401">
      <w:pPr>
        <w:pStyle w:val="Listeafsnit"/>
        <w:rPr>
          <w:i/>
          <w:iCs/>
        </w:rPr>
      </w:pPr>
      <w:r w:rsidRPr="006A5401">
        <w:rPr>
          <w:i/>
          <w:iCs/>
        </w:rPr>
        <w:t>Der afholdes bestyrelsesmøder den 10. oktober og den 11. december.</w:t>
      </w:r>
    </w:p>
    <w:p w14:paraId="4F4C5679" w14:textId="5A35D53C" w:rsidR="00572267" w:rsidRDefault="00572267" w:rsidP="00572267">
      <w:pPr>
        <w:pStyle w:val="Listeafsnit"/>
        <w:numPr>
          <w:ilvl w:val="0"/>
          <w:numId w:val="12"/>
        </w:numPr>
        <w:rPr>
          <w:b/>
          <w:bCs/>
        </w:rPr>
      </w:pPr>
      <w:r w:rsidRPr="005E17C3">
        <w:rPr>
          <w:b/>
          <w:bCs/>
        </w:rPr>
        <w:t>Eventuelt</w:t>
      </w:r>
      <w:r w:rsidR="001506B8" w:rsidRPr="005E17C3">
        <w:rPr>
          <w:b/>
          <w:bCs/>
        </w:rPr>
        <w:t>.</w:t>
      </w:r>
    </w:p>
    <w:p w14:paraId="5E75B138" w14:textId="7418F12D" w:rsidR="00C42929" w:rsidRPr="00C42929" w:rsidRDefault="00C42929" w:rsidP="00C42929">
      <w:pPr>
        <w:pStyle w:val="Listeafsnit"/>
        <w:rPr>
          <w:i/>
          <w:iCs/>
        </w:rPr>
      </w:pPr>
      <w:r w:rsidRPr="00C42929">
        <w:rPr>
          <w:i/>
          <w:iCs/>
        </w:rPr>
        <w:t>Intet at bemærke.</w:t>
      </w:r>
    </w:p>
    <w:p w14:paraId="0867890D" w14:textId="44FC3C0A" w:rsidR="00C94ED5" w:rsidRPr="00C94ED5" w:rsidRDefault="00C94ED5" w:rsidP="00C83030">
      <w:pPr>
        <w:jc w:val="center"/>
      </w:pPr>
      <w:r w:rsidRPr="00C94ED5">
        <w:t xml:space="preserve">                                                                                                                    Referent Erik Dose Hvid</w:t>
      </w:r>
    </w:p>
    <w:p w14:paraId="3E9E2F02" w14:textId="1D9F6EBA" w:rsidR="00572267" w:rsidRPr="005E17C3" w:rsidRDefault="00572267" w:rsidP="00C83030">
      <w:pPr>
        <w:jc w:val="center"/>
        <w:rPr>
          <w:b/>
          <w:bCs/>
        </w:rPr>
      </w:pPr>
      <w:r w:rsidRPr="005E17C3">
        <w:rPr>
          <w:b/>
          <w:bCs/>
        </w:rPr>
        <w:t>Med venlig hilsen</w:t>
      </w:r>
    </w:p>
    <w:p w14:paraId="557E2B67" w14:textId="7776CEC3" w:rsidR="00572267" w:rsidRPr="005E17C3" w:rsidRDefault="00572267" w:rsidP="00C83030">
      <w:pPr>
        <w:jc w:val="center"/>
        <w:rPr>
          <w:b/>
          <w:bCs/>
        </w:rPr>
      </w:pPr>
      <w:r w:rsidRPr="005E17C3">
        <w:rPr>
          <w:b/>
          <w:bCs/>
        </w:rPr>
        <w:t>Thy-Mors HF &amp; VUC</w:t>
      </w:r>
    </w:p>
    <w:p w14:paraId="6453F9CA" w14:textId="77777777" w:rsidR="00572267" w:rsidRDefault="00572267" w:rsidP="00572267">
      <w:r>
        <w:t>Mogens Nørgård                                                                                           Erik Dose Hvid</w:t>
      </w:r>
    </w:p>
    <w:p w14:paraId="04A29F64" w14:textId="77777777" w:rsidR="00572267" w:rsidRDefault="00572267" w:rsidP="00572267">
      <w:r>
        <w:t>bestyrelsesformand                                                                                     rektor</w:t>
      </w:r>
    </w:p>
    <w:p w14:paraId="6DC96D1B" w14:textId="77777777" w:rsidR="00572267" w:rsidRPr="00C94ED5" w:rsidRDefault="00572267" w:rsidP="00572267">
      <w:r w:rsidRPr="00C94ED5">
        <w:t>Mobil: 40 37 95 49                                                                                       Mobil: 23 60 65 30</w:t>
      </w:r>
    </w:p>
    <w:p w14:paraId="0196A1AE" w14:textId="14364307" w:rsidR="00876FFB" w:rsidRDefault="00BA1CEA" w:rsidP="00876FFB">
      <w:pPr>
        <w:rPr>
          <w:rStyle w:val="Hyperlink"/>
          <w:lang w:val="en-US"/>
        </w:rPr>
      </w:pPr>
      <w:r>
        <w:rPr>
          <w:lang w:val="en-US"/>
        </w:rPr>
        <w:t>M</w:t>
      </w:r>
      <w:r w:rsidR="00572267" w:rsidRPr="007D1E3F">
        <w:rPr>
          <w:lang w:val="en-US"/>
        </w:rPr>
        <w:t xml:space="preserve">ail: </w:t>
      </w:r>
      <w:hyperlink r:id="rId8" w:history="1">
        <w:r w:rsidR="006E0BA7" w:rsidRPr="001A3EB0">
          <w:rPr>
            <w:rStyle w:val="Hyperlink"/>
            <w:lang w:val="en-US"/>
          </w:rPr>
          <w:t>mogens.norgaard@rn.dk</w:t>
        </w:r>
      </w:hyperlink>
      <w:r w:rsidR="00572267" w:rsidRPr="007D1E3F">
        <w:rPr>
          <w:lang w:val="en-US"/>
        </w:rPr>
        <w:t xml:space="preserve"> </w:t>
      </w:r>
      <w:r w:rsidR="006E0BA7">
        <w:rPr>
          <w:lang w:val="en-US"/>
        </w:rPr>
        <w:t xml:space="preserve"> </w:t>
      </w:r>
      <w:r w:rsidR="00572267">
        <w:rPr>
          <w:lang w:val="en-US"/>
        </w:rPr>
        <w:t xml:space="preserve">                                                        </w:t>
      </w:r>
      <w:r>
        <w:rPr>
          <w:lang w:val="en-US"/>
        </w:rPr>
        <w:t xml:space="preserve">   </w:t>
      </w:r>
      <w:r w:rsidR="007223A5">
        <w:rPr>
          <w:lang w:val="en-US"/>
        </w:rPr>
        <w:t xml:space="preserve"> </w:t>
      </w:r>
      <w:r>
        <w:rPr>
          <w:lang w:val="en-US"/>
        </w:rPr>
        <w:t xml:space="preserve">  M</w:t>
      </w:r>
      <w:r w:rsidR="00572267">
        <w:rPr>
          <w:lang w:val="en-US"/>
        </w:rPr>
        <w:t xml:space="preserve">ail: </w:t>
      </w:r>
      <w:hyperlink r:id="rId9" w:history="1">
        <w:r w:rsidR="006E0BA7" w:rsidRPr="001A3EB0">
          <w:rPr>
            <w:rStyle w:val="Hyperlink"/>
            <w:lang w:val="en-US"/>
          </w:rPr>
          <w:t>Eh@vuctm.dk</w:t>
        </w:r>
      </w:hyperlink>
    </w:p>
    <w:sectPr w:rsidR="00876FFB" w:rsidSect="000952F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812" w:right="2268" w:bottom="1588" w:left="1588" w:header="907" w:footer="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56D3" w14:textId="77777777" w:rsidR="00400F21" w:rsidRDefault="00400F21">
      <w:r>
        <w:separator/>
      </w:r>
    </w:p>
  </w:endnote>
  <w:endnote w:type="continuationSeparator" w:id="0">
    <w:p w14:paraId="3AF6D6D3" w14:textId="77777777" w:rsidR="00400F21" w:rsidRDefault="0040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-300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6829006"/>
      <w:docPartObj>
        <w:docPartGallery w:val="Page Numbers (Bottom of Page)"/>
        <w:docPartUnique/>
      </w:docPartObj>
    </w:sdtPr>
    <w:sdtContent>
      <w:p w14:paraId="7AA1A029" w14:textId="11DF9C14" w:rsidR="009406B8" w:rsidRDefault="009406B8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19B0D5" w14:textId="77777777" w:rsidR="009406B8" w:rsidRDefault="009406B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9580550"/>
      <w:docPartObj>
        <w:docPartGallery w:val="Page Numbers (Bottom of Page)"/>
        <w:docPartUnique/>
      </w:docPartObj>
    </w:sdtPr>
    <w:sdtContent>
      <w:p w14:paraId="7AC33313" w14:textId="05566658" w:rsidR="009406B8" w:rsidRDefault="009406B8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20F0D0" w14:textId="77777777" w:rsidR="009406B8" w:rsidRDefault="009406B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9384A" w14:textId="77777777" w:rsidR="00400F21" w:rsidRDefault="00400F21">
      <w:r>
        <w:separator/>
      </w:r>
    </w:p>
  </w:footnote>
  <w:footnote w:type="continuationSeparator" w:id="0">
    <w:p w14:paraId="2D2D810D" w14:textId="77777777" w:rsidR="00400F21" w:rsidRDefault="00400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1C37" w14:textId="77777777" w:rsidR="000952F6" w:rsidRDefault="000952F6" w:rsidP="0030045C"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72487BB8" wp14:editId="61BF31A3">
          <wp:simplePos x="0" y="0"/>
          <wp:positionH relativeFrom="page">
            <wp:posOffset>5400675</wp:posOffset>
          </wp:positionH>
          <wp:positionV relativeFrom="page">
            <wp:posOffset>575945</wp:posOffset>
          </wp:positionV>
          <wp:extent cx="1800225" cy="398834"/>
          <wp:effectExtent l="25400" t="0" r="3175" b="0"/>
          <wp:wrapNone/>
          <wp:docPr id="2" name="Billede 2" descr="logo_thymors_hf_vu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hymors_hf_vu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398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1969" w14:textId="77777777" w:rsidR="000952F6" w:rsidRDefault="000952F6">
    <w:r w:rsidRPr="00EB3EBB"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7EE0145A" wp14:editId="7579AE3D">
          <wp:simplePos x="0" y="0"/>
          <wp:positionH relativeFrom="page">
            <wp:posOffset>5400675</wp:posOffset>
          </wp:positionH>
          <wp:positionV relativeFrom="page">
            <wp:posOffset>575945</wp:posOffset>
          </wp:positionV>
          <wp:extent cx="1800225" cy="398835"/>
          <wp:effectExtent l="25400" t="0" r="3175" b="0"/>
          <wp:wrapNone/>
          <wp:docPr id="3" name="Billede 3" descr="logo_thymors_hf_vu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hymors_hf_vu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398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F08C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C8617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EA4C3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4EE89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F48DA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0433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53E3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554CD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848D6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696E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5B4E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656614"/>
    <w:multiLevelType w:val="hybridMultilevel"/>
    <w:tmpl w:val="A2DA155C"/>
    <w:lvl w:ilvl="0" w:tplc="C2DE6C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210D9"/>
    <w:multiLevelType w:val="hybridMultilevel"/>
    <w:tmpl w:val="3230E18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7513153">
    <w:abstractNumId w:val="10"/>
  </w:num>
  <w:num w:numId="2" w16cid:durableId="422990460">
    <w:abstractNumId w:val="8"/>
  </w:num>
  <w:num w:numId="3" w16cid:durableId="1723358362">
    <w:abstractNumId w:val="7"/>
  </w:num>
  <w:num w:numId="4" w16cid:durableId="988677356">
    <w:abstractNumId w:val="6"/>
  </w:num>
  <w:num w:numId="5" w16cid:durableId="350037817">
    <w:abstractNumId w:val="5"/>
  </w:num>
  <w:num w:numId="6" w16cid:durableId="1869299247">
    <w:abstractNumId w:val="9"/>
  </w:num>
  <w:num w:numId="7" w16cid:durableId="448474741">
    <w:abstractNumId w:val="4"/>
  </w:num>
  <w:num w:numId="8" w16cid:durableId="1220093693">
    <w:abstractNumId w:val="3"/>
  </w:num>
  <w:num w:numId="9" w16cid:durableId="114296704">
    <w:abstractNumId w:val="2"/>
  </w:num>
  <w:num w:numId="10" w16cid:durableId="822351997">
    <w:abstractNumId w:val="1"/>
  </w:num>
  <w:num w:numId="11" w16cid:durableId="561910038">
    <w:abstractNumId w:val="0"/>
  </w:num>
  <w:num w:numId="12" w16cid:durableId="1035732461">
    <w:abstractNumId w:val="11"/>
  </w:num>
  <w:num w:numId="13" w16cid:durableId="1271669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forms" w:enforcement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67"/>
    <w:rsid w:val="00017959"/>
    <w:rsid w:val="00027665"/>
    <w:rsid w:val="000571CC"/>
    <w:rsid w:val="000653E5"/>
    <w:rsid w:val="00065B53"/>
    <w:rsid w:val="00086BBC"/>
    <w:rsid w:val="00086FD4"/>
    <w:rsid w:val="000952F6"/>
    <w:rsid w:val="000A1C26"/>
    <w:rsid w:val="000C2DE2"/>
    <w:rsid w:val="000D4CDC"/>
    <w:rsid w:val="00143911"/>
    <w:rsid w:val="00147BE0"/>
    <w:rsid w:val="001506B8"/>
    <w:rsid w:val="001C2266"/>
    <w:rsid w:val="001C2ADA"/>
    <w:rsid w:val="001E0650"/>
    <w:rsid w:val="001E1E2F"/>
    <w:rsid w:val="00201EC6"/>
    <w:rsid w:val="002270C1"/>
    <w:rsid w:val="002863E8"/>
    <w:rsid w:val="002E6F94"/>
    <w:rsid w:val="002F69BF"/>
    <w:rsid w:val="0030045C"/>
    <w:rsid w:val="0031700E"/>
    <w:rsid w:val="00320AEE"/>
    <w:rsid w:val="0032290E"/>
    <w:rsid w:val="003B29B1"/>
    <w:rsid w:val="003D1402"/>
    <w:rsid w:val="003D6D06"/>
    <w:rsid w:val="003D77AA"/>
    <w:rsid w:val="003E202F"/>
    <w:rsid w:val="003E6EC9"/>
    <w:rsid w:val="00400F21"/>
    <w:rsid w:val="00404E98"/>
    <w:rsid w:val="0041325F"/>
    <w:rsid w:val="004476D5"/>
    <w:rsid w:val="004724B2"/>
    <w:rsid w:val="00474D57"/>
    <w:rsid w:val="004957C0"/>
    <w:rsid w:val="004A2920"/>
    <w:rsid w:val="004A50DB"/>
    <w:rsid w:val="004B1F15"/>
    <w:rsid w:val="004B2D42"/>
    <w:rsid w:val="004D452C"/>
    <w:rsid w:val="004F4872"/>
    <w:rsid w:val="005339B7"/>
    <w:rsid w:val="0054008E"/>
    <w:rsid w:val="00550812"/>
    <w:rsid w:val="00572267"/>
    <w:rsid w:val="00572658"/>
    <w:rsid w:val="005C4DC3"/>
    <w:rsid w:val="005D7883"/>
    <w:rsid w:val="005D7B5A"/>
    <w:rsid w:val="005E17C3"/>
    <w:rsid w:val="006046CF"/>
    <w:rsid w:val="00612198"/>
    <w:rsid w:val="0061799C"/>
    <w:rsid w:val="00623012"/>
    <w:rsid w:val="00624599"/>
    <w:rsid w:val="00683F4A"/>
    <w:rsid w:val="006A1B3D"/>
    <w:rsid w:val="006A3FAD"/>
    <w:rsid w:val="006A5401"/>
    <w:rsid w:val="006C20F5"/>
    <w:rsid w:val="006E0BA7"/>
    <w:rsid w:val="0070050A"/>
    <w:rsid w:val="007223A5"/>
    <w:rsid w:val="007355CC"/>
    <w:rsid w:val="0075270D"/>
    <w:rsid w:val="00771900"/>
    <w:rsid w:val="0078088A"/>
    <w:rsid w:val="007C611C"/>
    <w:rsid w:val="007D2650"/>
    <w:rsid w:val="00806120"/>
    <w:rsid w:val="008177F7"/>
    <w:rsid w:val="00821342"/>
    <w:rsid w:val="00850C74"/>
    <w:rsid w:val="00873DD6"/>
    <w:rsid w:val="00876FFB"/>
    <w:rsid w:val="00896034"/>
    <w:rsid w:val="008D7A85"/>
    <w:rsid w:val="008F6076"/>
    <w:rsid w:val="009406B8"/>
    <w:rsid w:val="00942CEA"/>
    <w:rsid w:val="00944640"/>
    <w:rsid w:val="00955131"/>
    <w:rsid w:val="00976A52"/>
    <w:rsid w:val="009A7468"/>
    <w:rsid w:val="009B455E"/>
    <w:rsid w:val="009B7FFE"/>
    <w:rsid w:val="009C711A"/>
    <w:rsid w:val="009E6D77"/>
    <w:rsid w:val="009F484B"/>
    <w:rsid w:val="00A06DA1"/>
    <w:rsid w:val="00A25C18"/>
    <w:rsid w:val="00A445F6"/>
    <w:rsid w:val="00A6749F"/>
    <w:rsid w:val="00A72118"/>
    <w:rsid w:val="00A72DBF"/>
    <w:rsid w:val="00A74160"/>
    <w:rsid w:val="00A81CF1"/>
    <w:rsid w:val="00AA24CA"/>
    <w:rsid w:val="00AC0AFB"/>
    <w:rsid w:val="00AD65F0"/>
    <w:rsid w:val="00AF06D4"/>
    <w:rsid w:val="00AF7791"/>
    <w:rsid w:val="00B275C5"/>
    <w:rsid w:val="00B5229E"/>
    <w:rsid w:val="00B81FD0"/>
    <w:rsid w:val="00BA1CEA"/>
    <w:rsid w:val="00BC4D2D"/>
    <w:rsid w:val="00C17DDD"/>
    <w:rsid w:val="00C42929"/>
    <w:rsid w:val="00C4299E"/>
    <w:rsid w:val="00C430B1"/>
    <w:rsid w:val="00C5225F"/>
    <w:rsid w:val="00C75BC0"/>
    <w:rsid w:val="00C820CD"/>
    <w:rsid w:val="00C83030"/>
    <w:rsid w:val="00C8321A"/>
    <w:rsid w:val="00C946E7"/>
    <w:rsid w:val="00C94ED5"/>
    <w:rsid w:val="00CB1A9A"/>
    <w:rsid w:val="00CD4CFF"/>
    <w:rsid w:val="00CF297F"/>
    <w:rsid w:val="00CF4F17"/>
    <w:rsid w:val="00CF56AB"/>
    <w:rsid w:val="00D807DB"/>
    <w:rsid w:val="00D84FE7"/>
    <w:rsid w:val="00D90D25"/>
    <w:rsid w:val="00D94792"/>
    <w:rsid w:val="00DC2AFF"/>
    <w:rsid w:val="00DC7485"/>
    <w:rsid w:val="00DD5E77"/>
    <w:rsid w:val="00E248D9"/>
    <w:rsid w:val="00E27A00"/>
    <w:rsid w:val="00E42DD8"/>
    <w:rsid w:val="00EB3EBB"/>
    <w:rsid w:val="00F03229"/>
    <w:rsid w:val="00F06207"/>
    <w:rsid w:val="00F272C3"/>
    <w:rsid w:val="00F57C18"/>
    <w:rsid w:val="00F72D1F"/>
    <w:rsid w:val="00F91403"/>
    <w:rsid w:val="00F94503"/>
    <w:rsid w:val="00FB4CA5"/>
    <w:rsid w:val="00FC5701"/>
    <w:rsid w:val="00FC5C8C"/>
    <w:rsid w:val="00FD1098"/>
    <w:rsid w:val="00FD2789"/>
    <w:rsid w:val="00FE2C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99081"/>
  <w15:docId w15:val="{A3439EA8-3C80-4A7A-8238-0C5032CA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kst"/>
    <w:qFormat/>
    <w:rsid w:val="00572267"/>
    <w:pPr>
      <w:spacing w:after="160" w:line="259" w:lineRule="auto"/>
    </w:pPr>
    <w:rPr>
      <w:sz w:val="22"/>
      <w:szCs w:val="22"/>
    </w:rPr>
  </w:style>
  <w:style w:type="paragraph" w:styleId="Overskrift1">
    <w:name w:val="heading 1"/>
    <w:aliases w:val="Protect overskrift"/>
    <w:basedOn w:val="Normal"/>
    <w:next w:val="Normal"/>
    <w:link w:val="Overskrift1Tegn"/>
    <w:autoRedefine/>
    <w:uiPriority w:val="9"/>
    <w:qFormat/>
    <w:rsid w:val="00EB3EBB"/>
    <w:pPr>
      <w:keepNext/>
      <w:keepLines/>
      <w:spacing w:after="120"/>
      <w:outlineLvl w:val="0"/>
    </w:pPr>
    <w:rPr>
      <w:rFonts w:ascii="Museo 700" w:eastAsiaTheme="majorEastAsia" w:hAnsi="Museo 700" w:cstheme="majorBidi"/>
      <w:bCs/>
      <w:caps/>
      <w:sz w:val="26"/>
      <w:szCs w:val="32"/>
    </w:rPr>
  </w:style>
  <w:style w:type="paragraph" w:styleId="Overskrift2">
    <w:name w:val="heading 2"/>
    <w:aliases w:val="Overskrift 2 i tabel"/>
    <w:basedOn w:val="Normal"/>
    <w:next w:val="Normal"/>
    <w:link w:val="Overskrift2Tegn"/>
    <w:autoRedefine/>
    <w:uiPriority w:val="9"/>
    <w:unhideWhenUsed/>
    <w:qFormat/>
    <w:rsid w:val="00F72D1F"/>
    <w:pPr>
      <w:keepNext/>
      <w:keepLines/>
      <w:spacing w:line="280" w:lineRule="exact"/>
      <w:outlineLvl w:val="1"/>
    </w:pPr>
    <w:rPr>
      <w:rFonts w:ascii="Museo 700" w:eastAsiaTheme="majorEastAsia" w:hAnsi="Museo 700" w:cstheme="majorBidi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EB3EBB"/>
    <w:pPr>
      <w:keepNext/>
      <w:keepLines/>
      <w:outlineLvl w:val="2"/>
    </w:pPr>
    <w:rPr>
      <w:rFonts w:ascii="Museo 700" w:eastAsiaTheme="majorEastAsia" w:hAnsi="Museo 700" w:cstheme="majorBidi"/>
      <w:bCs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Protect overskrift Tegn"/>
    <w:basedOn w:val="Standardskrifttypeiafsnit"/>
    <w:link w:val="Overskrift1"/>
    <w:uiPriority w:val="9"/>
    <w:rsid w:val="00EB3EBB"/>
    <w:rPr>
      <w:rFonts w:ascii="Museo 700" w:eastAsiaTheme="majorEastAsia" w:hAnsi="Museo 700" w:cstheme="majorBidi"/>
      <w:bCs/>
      <w:caps/>
      <w:sz w:val="26"/>
      <w:szCs w:val="32"/>
    </w:rPr>
  </w:style>
  <w:style w:type="character" w:customStyle="1" w:styleId="Overskrift2Tegn">
    <w:name w:val="Overskrift 2 Tegn"/>
    <w:aliases w:val="Overskrift 2 i tabel Tegn"/>
    <w:basedOn w:val="Standardskrifttypeiafsnit"/>
    <w:link w:val="Overskrift2"/>
    <w:uiPriority w:val="9"/>
    <w:rsid w:val="00F72D1F"/>
    <w:rPr>
      <w:rFonts w:ascii="Museo 700" w:eastAsiaTheme="majorEastAsia" w:hAnsi="Museo 700" w:cstheme="majorBidi"/>
      <w:bCs/>
      <w:caps/>
      <w:sz w:val="2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B3EBB"/>
    <w:rPr>
      <w:rFonts w:ascii="Museo 700" w:eastAsiaTheme="majorEastAsia" w:hAnsi="Museo 700" w:cstheme="majorBidi"/>
      <w:bCs/>
      <w:smallCaps/>
      <w:color w:val="000000" w:themeColor="text1"/>
      <w:sz w:val="18"/>
    </w:rPr>
  </w:style>
  <w:style w:type="paragraph" w:customStyle="1" w:styleId="konsultativ">
    <w:name w:val="konsultativ"/>
    <w:autoRedefine/>
    <w:qFormat/>
    <w:rsid w:val="00EB3EBB"/>
    <w:pPr>
      <w:spacing w:line="180" w:lineRule="exact"/>
    </w:pPr>
    <w:rPr>
      <w:rFonts w:ascii="Museo-300" w:hAnsi="Museo-300" w:cs="Museo-300"/>
      <w:color w:val="000000"/>
      <w:sz w:val="14"/>
      <w:szCs w:val="14"/>
    </w:rPr>
  </w:style>
  <w:style w:type="paragraph" w:styleId="Sidefod">
    <w:name w:val="footer"/>
    <w:basedOn w:val="Normal"/>
    <w:link w:val="SidefodTegn"/>
    <w:uiPriority w:val="99"/>
    <w:unhideWhenUsed/>
    <w:rsid w:val="0030045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0045C"/>
    <w:rPr>
      <w:rFonts w:ascii="Arial" w:hAnsi="Arial"/>
      <w:color w:val="000000" w:themeColor="text1"/>
      <w:sz w:val="18"/>
    </w:rPr>
  </w:style>
  <w:style w:type="paragraph" w:customStyle="1" w:styleId="BasicParagraph">
    <w:name w:val="[Basic Paragraph]"/>
    <w:basedOn w:val="Normal"/>
    <w:uiPriority w:val="99"/>
    <w:rsid w:val="00EB3E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Hyperlink">
    <w:name w:val="Hyperlink"/>
    <w:basedOn w:val="Standardskrifttypeiafsnit"/>
    <w:uiPriority w:val="99"/>
    <w:unhideWhenUsed/>
    <w:rsid w:val="00D94792"/>
    <w:rPr>
      <w:color w:val="0000FF" w:themeColor="hyperlink"/>
      <w:u w:val="single"/>
    </w:rPr>
  </w:style>
  <w:style w:type="paragraph" w:customStyle="1" w:styleId="Grundlggendeafsnit">
    <w:name w:val="[Grundlæggende afsnit]"/>
    <w:basedOn w:val="Normal"/>
    <w:uiPriority w:val="99"/>
    <w:rsid w:val="002863E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18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0952F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952F6"/>
    <w:rPr>
      <w:rFonts w:ascii="Museo 300" w:hAnsi="Museo 300"/>
      <w:color w:val="000000" w:themeColor="text1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1B3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1B3D"/>
    <w:rPr>
      <w:rFonts w:ascii="Tahoma" w:hAnsi="Tahoma" w:cs="Tahoma"/>
      <w:color w:val="000000" w:themeColor="text1"/>
      <w:sz w:val="16"/>
      <w:szCs w:val="16"/>
    </w:rPr>
  </w:style>
  <w:style w:type="paragraph" w:styleId="Listeafsnit">
    <w:name w:val="List Paragraph"/>
    <w:basedOn w:val="Normal"/>
    <w:uiPriority w:val="34"/>
    <w:qFormat/>
    <w:rsid w:val="00572267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6E0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gens.norgaard@rn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h@vuctm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3%20Designskabeloner\Papir%20med%20logo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A12D5CBFE0AA4AB4D77C62819C9069" ma:contentTypeVersion="19" ma:contentTypeDescription="Opret et nyt dokument." ma:contentTypeScope="" ma:versionID="2e2823c200e3760bdb9a99bbcd90c48a">
  <xsd:schema xmlns:xsd="http://www.w3.org/2001/XMLSchema" xmlns:xs="http://www.w3.org/2001/XMLSchema" xmlns:p="http://schemas.microsoft.com/office/2006/metadata/properties" xmlns:ns2="35dd0cf0-8377-45c2-831d-f705e09e8568" xmlns:ns3="d99a180c-f45c-4a57-ba9d-231e78e04085" targetNamespace="http://schemas.microsoft.com/office/2006/metadata/properties" ma:root="true" ma:fieldsID="487a39eed265213d70b99c503063c972" ns2:_="" ns3:_="">
    <xsd:import namespace="35dd0cf0-8377-45c2-831d-f705e09e8568"/>
    <xsd:import namespace="d99a180c-f45c-4a57-ba9d-231e78e040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d0cf0-8377-45c2-831d-f705e09e85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75d3b71-57ab-476c-ac7f-81368ac06b1b}" ma:internalName="TaxCatchAll" ma:showField="CatchAllData" ma:web="35dd0cf0-8377-45c2-831d-f705e09e85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a180c-f45c-4a57-ba9d-231e78e0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1554c31c-5ad6-4cf4-a7ba-c509c3b07e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52D6FA-622A-4CC4-821E-11D35C5E25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041FB7-33C3-4962-A1C6-D7F76DF51263}"/>
</file>

<file path=customXml/itemProps3.xml><?xml version="1.0" encoding="utf-8"?>
<ds:datastoreItem xmlns:ds="http://schemas.openxmlformats.org/officeDocument/2006/customXml" ds:itemID="{C3A05B6B-06E9-4B31-98FA-EA8C772218F6}"/>
</file>

<file path=docProps/app.xml><?xml version="1.0" encoding="utf-8"?>
<Properties xmlns="http://schemas.openxmlformats.org/officeDocument/2006/extended-properties" xmlns:vt="http://schemas.openxmlformats.org/officeDocument/2006/docPropsVTypes">
  <Template>Papir med logo</Template>
  <TotalTime>0</TotalTime>
  <Pages>3</Pages>
  <Words>966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NOEA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Dose Hvid</dc:creator>
  <cp:lastModifiedBy>Erik Dose Hvid</cp:lastModifiedBy>
  <cp:revision>2</cp:revision>
  <cp:lastPrinted>2023-06-20T11:13:00Z</cp:lastPrinted>
  <dcterms:created xsi:type="dcterms:W3CDTF">2023-10-03T11:34:00Z</dcterms:created>
  <dcterms:modified xsi:type="dcterms:W3CDTF">2023-10-03T11:34:00Z</dcterms:modified>
</cp:coreProperties>
</file>